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06095" w14:textId="21B6A3C0" w:rsidR="003C477D" w:rsidRPr="003C477D" w:rsidRDefault="003C477D" w:rsidP="003C477D">
      <w:pPr>
        <w:tabs>
          <w:tab w:val="left" w:pos="454"/>
        </w:tabs>
        <w:spacing w:line="360" w:lineRule="auto"/>
        <w:jc w:val="center"/>
        <w:outlineLvl w:val="0"/>
        <w:rPr>
          <w:rFonts w:asciiTheme="minorHAnsi" w:hAnsiTheme="minorHAnsi" w:cstheme="minorHAnsi"/>
          <w:b/>
          <w:bCs/>
          <w:sz w:val="40"/>
          <w:szCs w:val="40"/>
        </w:rPr>
      </w:pPr>
      <w:r w:rsidRPr="003C477D">
        <w:rPr>
          <w:rFonts w:asciiTheme="minorHAnsi" w:hAnsiTheme="minorHAnsi" w:cstheme="minorHAnsi"/>
          <w:b/>
          <w:bCs/>
          <w:sz w:val="40"/>
          <w:szCs w:val="40"/>
        </w:rPr>
        <w:t>A14 Kim, Lee choi</w:t>
      </w:r>
    </w:p>
    <w:p w14:paraId="42521E93" w14:textId="57B1517F" w:rsidR="003C477D" w:rsidRPr="003C477D" w:rsidRDefault="003C477D" w:rsidP="003C477D">
      <w:pPr>
        <w:tabs>
          <w:tab w:val="left" w:pos="454"/>
        </w:tabs>
        <w:spacing w:line="264" w:lineRule="auto"/>
        <w:jc w:val="center"/>
        <w:outlineLvl w:val="0"/>
        <w:rPr>
          <w:rFonts w:asciiTheme="minorHAnsi" w:hAnsiTheme="minorHAnsi" w:cstheme="minorHAnsi"/>
          <w:i/>
          <w:iCs/>
          <w:color w:val="EC008B"/>
          <w:sz w:val="28"/>
          <w:szCs w:val="28"/>
        </w:rPr>
      </w:pPr>
      <w:r w:rsidRPr="003C477D">
        <w:rPr>
          <w:rFonts w:asciiTheme="minorHAnsi" w:hAnsiTheme="minorHAnsi" w:cstheme="minorHAnsi"/>
          <w:b/>
          <w:bCs/>
          <w:sz w:val="28"/>
          <w:szCs w:val="28"/>
        </w:rPr>
        <w:t>Unit 6: Semester break</w:t>
      </w:r>
    </w:p>
    <w:p w14:paraId="3640A44B" w14:textId="77777777" w:rsidR="003C477D" w:rsidRPr="003C477D" w:rsidRDefault="003C477D" w:rsidP="003C477D">
      <w:pPr>
        <w:pStyle w:val="BasicParagraph"/>
        <w:tabs>
          <w:tab w:val="left" w:pos="313"/>
          <w:tab w:val="left" w:pos="454"/>
        </w:tabs>
        <w:suppressAutoHyphens/>
        <w:spacing w:line="360" w:lineRule="auto"/>
        <w:ind w:firstLine="397"/>
        <w:rPr>
          <w:rFonts w:asciiTheme="minorHAnsi" w:hAnsiTheme="minorHAnsi" w:cstheme="minorHAnsi"/>
          <w:i/>
          <w:iCs/>
          <w:sz w:val="22"/>
          <w:szCs w:val="22"/>
        </w:rPr>
      </w:pPr>
    </w:p>
    <w:p w14:paraId="68EBB127" w14:textId="77777777" w:rsidR="003C477D" w:rsidRPr="003C477D" w:rsidRDefault="003C477D" w:rsidP="003C477D">
      <w:pPr>
        <w:pStyle w:val="BasicParagraph"/>
        <w:tabs>
          <w:tab w:val="left" w:pos="313"/>
          <w:tab w:val="left" w:pos="454"/>
        </w:tabs>
        <w:suppressAutoHyphens/>
        <w:spacing w:line="360" w:lineRule="auto"/>
        <w:ind w:firstLine="397"/>
        <w:jc w:val="both"/>
        <w:rPr>
          <w:rFonts w:asciiTheme="minorHAnsi" w:hAnsiTheme="minorHAnsi" w:cstheme="minorHAnsi"/>
          <w:iCs/>
          <w:sz w:val="22"/>
          <w:szCs w:val="22"/>
        </w:rPr>
      </w:pPr>
      <w:r w:rsidRPr="003C477D">
        <w:rPr>
          <w:rFonts w:asciiTheme="minorHAnsi" w:hAnsiTheme="minorHAnsi" w:cstheme="minorHAnsi"/>
          <w:iCs/>
          <w:sz w:val="22"/>
          <w:szCs w:val="22"/>
        </w:rPr>
        <w:t xml:space="preserve">This summer my family will go to Montana for two weeks. It will be </w:t>
      </w:r>
      <w:r w:rsidRPr="003C477D">
        <w:rPr>
          <w:rFonts w:asciiTheme="minorHAnsi" w:hAnsiTheme="minorHAnsi" w:cstheme="minorHAnsi"/>
          <w:iCs/>
          <w:sz w:val="22"/>
          <w:szCs w:val="22"/>
          <w:u w:val="thick"/>
        </w:rPr>
        <w:t>peak season</w:t>
      </w:r>
      <w:r w:rsidRPr="003C477D">
        <w:rPr>
          <w:rFonts w:asciiTheme="minorHAnsi" w:hAnsiTheme="minorHAnsi" w:cstheme="minorHAnsi"/>
          <w:iCs/>
          <w:sz w:val="22"/>
          <w:szCs w:val="22"/>
        </w:rPr>
        <w:t xml:space="preserve"> so my father made </w:t>
      </w:r>
      <w:r w:rsidRPr="003C477D">
        <w:rPr>
          <w:rFonts w:asciiTheme="minorHAnsi" w:hAnsiTheme="minorHAnsi" w:cstheme="minorHAnsi"/>
          <w:iCs/>
          <w:sz w:val="22"/>
          <w:szCs w:val="22"/>
          <w:u w:val="thick"/>
        </w:rPr>
        <w:t>reservations</w:t>
      </w:r>
      <w:r w:rsidRPr="003C477D">
        <w:rPr>
          <w:rFonts w:asciiTheme="minorHAnsi" w:hAnsiTheme="minorHAnsi" w:cstheme="minorHAnsi"/>
          <w:iCs/>
          <w:sz w:val="22"/>
          <w:szCs w:val="22"/>
        </w:rPr>
        <w:t xml:space="preserve"> last year. We’ll go the first two weeks in August. My father likes to </w:t>
      </w:r>
      <w:r w:rsidRPr="003C477D">
        <w:rPr>
          <w:rFonts w:asciiTheme="minorHAnsi" w:hAnsiTheme="minorHAnsi" w:cstheme="minorHAnsi"/>
          <w:iCs/>
          <w:sz w:val="22"/>
          <w:szCs w:val="22"/>
          <w:u w:val="thick"/>
        </w:rPr>
        <w:t>travel light</w:t>
      </w:r>
      <w:r w:rsidRPr="003C477D">
        <w:rPr>
          <w:rFonts w:asciiTheme="minorHAnsi" w:hAnsiTheme="minorHAnsi" w:cstheme="minorHAnsi"/>
          <w:iCs/>
          <w:sz w:val="22"/>
          <w:szCs w:val="22"/>
        </w:rPr>
        <w:t xml:space="preserve"> and he likes </w:t>
      </w:r>
      <w:r w:rsidRPr="003C477D">
        <w:rPr>
          <w:rFonts w:asciiTheme="minorHAnsi" w:hAnsiTheme="minorHAnsi" w:cstheme="minorHAnsi"/>
          <w:iCs/>
          <w:sz w:val="22"/>
          <w:szCs w:val="22"/>
          <w:u w:val="thick"/>
        </w:rPr>
        <w:t>roughing it</w:t>
      </w:r>
      <w:r w:rsidRPr="003C477D">
        <w:rPr>
          <w:rFonts w:asciiTheme="minorHAnsi" w:hAnsiTheme="minorHAnsi" w:cstheme="minorHAnsi"/>
          <w:iCs/>
          <w:sz w:val="22"/>
          <w:szCs w:val="22"/>
        </w:rPr>
        <w:t xml:space="preserve">: </w:t>
      </w:r>
      <w:r w:rsidRPr="003C477D">
        <w:rPr>
          <w:rFonts w:asciiTheme="minorHAnsi" w:hAnsiTheme="minorHAnsi" w:cstheme="minorHAnsi"/>
          <w:iCs/>
          <w:sz w:val="22"/>
          <w:szCs w:val="22"/>
          <w:u w:val="thick"/>
        </w:rPr>
        <w:t>backpacking</w:t>
      </w:r>
      <w:r w:rsidRPr="003C477D">
        <w:rPr>
          <w:rFonts w:asciiTheme="minorHAnsi" w:hAnsiTheme="minorHAnsi" w:cstheme="minorHAnsi"/>
          <w:iCs/>
          <w:sz w:val="22"/>
          <w:szCs w:val="22"/>
        </w:rPr>
        <w:t xml:space="preserve">, hiking, camping, </w:t>
      </w:r>
      <w:r w:rsidRPr="003C477D">
        <w:rPr>
          <w:rFonts w:asciiTheme="minorHAnsi" w:hAnsiTheme="minorHAnsi" w:cstheme="minorHAnsi"/>
          <w:iCs/>
          <w:sz w:val="22"/>
          <w:szCs w:val="22"/>
          <w:u w:val="thick"/>
        </w:rPr>
        <w:t>white-water rafting</w:t>
      </w:r>
      <w:r w:rsidRPr="003C477D">
        <w:rPr>
          <w:rFonts w:asciiTheme="minorHAnsi" w:hAnsiTheme="minorHAnsi" w:cstheme="minorHAnsi"/>
          <w:iCs/>
          <w:sz w:val="22"/>
          <w:szCs w:val="22"/>
        </w:rPr>
        <w:t xml:space="preserve">, things like that. My mother is the opposite. She packs for everything. It’s fun to watch them argue when packing. (Mom always wins.) My father </w:t>
      </w:r>
      <w:r w:rsidRPr="003C477D">
        <w:rPr>
          <w:rFonts w:asciiTheme="minorHAnsi" w:hAnsiTheme="minorHAnsi" w:cstheme="minorHAnsi"/>
          <w:iCs/>
          <w:sz w:val="22"/>
          <w:szCs w:val="22"/>
          <w:u w:val="thick"/>
        </w:rPr>
        <w:t>is into</w:t>
      </w:r>
      <w:r w:rsidRPr="003C477D">
        <w:rPr>
          <w:rFonts w:asciiTheme="minorHAnsi" w:hAnsiTheme="minorHAnsi" w:cstheme="minorHAnsi"/>
          <w:iCs/>
          <w:sz w:val="22"/>
          <w:szCs w:val="22"/>
        </w:rPr>
        <w:t xml:space="preserve"> </w:t>
      </w:r>
      <w:r w:rsidRPr="003C477D">
        <w:rPr>
          <w:rFonts w:asciiTheme="minorHAnsi" w:hAnsiTheme="minorHAnsi" w:cstheme="minorHAnsi"/>
          <w:iCs/>
          <w:sz w:val="22"/>
          <w:szCs w:val="22"/>
          <w:u w:val="thick"/>
        </w:rPr>
        <w:t>sightseeing</w:t>
      </w:r>
      <w:r w:rsidRPr="003C477D">
        <w:rPr>
          <w:rFonts w:asciiTheme="minorHAnsi" w:hAnsiTheme="minorHAnsi" w:cstheme="minorHAnsi"/>
          <w:iCs/>
          <w:sz w:val="22"/>
          <w:szCs w:val="22"/>
        </w:rPr>
        <w:t xml:space="preserve"> and has every day planned, and, he likes to get </w:t>
      </w:r>
      <w:r w:rsidRPr="003C477D">
        <w:rPr>
          <w:rFonts w:asciiTheme="minorHAnsi" w:hAnsiTheme="minorHAnsi" w:cstheme="minorHAnsi"/>
          <w:iCs/>
          <w:sz w:val="22"/>
          <w:szCs w:val="22"/>
          <w:u w:val="thick"/>
        </w:rPr>
        <w:t>souvenirs</w:t>
      </w:r>
      <w:r w:rsidRPr="003C477D">
        <w:rPr>
          <w:rFonts w:asciiTheme="minorHAnsi" w:hAnsiTheme="minorHAnsi" w:cstheme="minorHAnsi"/>
          <w:iCs/>
          <w:sz w:val="22"/>
          <w:szCs w:val="22"/>
        </w:rPr>
        <w:t xml:space="preserve"> from every place we go to. Mom’s idea of a good vacation is to sit by the pool and read. She’s always worried about getting </w:t>
      </w:r>
      <w:r w:rsidRPr="003C477D">
        <w:rPr>
          <w:rFonts w:asciiTheme="minorHAnsi" w:hAnsiTheme="minorHAnsi" w:cstheme="minorHAnsi"/>
          <w:iCs/>
          <w:sz w:val="22"/>
          <w:szCs w:val="22"/>
          <w:u w:val="thick"/>
        </w:rPr>
        <w:t>ripped off</w:t>
      </w:r>
      <w:r w:rsidRPr="003C477D">
        <w:rPr>
          <w:rFonts w:asciiTheme="minorHAnsi" w:hAnsiTheme="minorHAnsi" w:cstheme="minorHAnsi"/>
          <w:iCs/>
          <w:sz w:val="22"/>
          <w:szCs w:val="22"/>
        </w:rPr>
        <w:t xml:space="preserve"> at a </w:t>
      </w:r>
      <w:r w:rsidRPr="003C477D">
        <w:rPr>
          <w:rFonts w:asciiTheme="minorHAnsi" w:hAnsiTheme="minorHAnsi" w:cstheme="minorHAnsi"/>
          <w:iCs/>
          <w:sz w:val="22"/>
          <w:szCs w:val="22"/>
          <w:u w:val="thick"/>
        </w:rPr>
        <w:t>tourist</w:t>
      </w:r>
      <w:r w:rsidRPr="003C477D">
        <w:rPr>
          <w:rFonts w:asciiTheme="minorHAnsi" w:hAnsiTheme="minorHAnsi" w:cstheme="minorHAnsi"/>
          <w:iCs/>
          <w:sz w:val="22"/>
          <w:szCs w:val="22"/>
        </w:rPr>
        <w:t xml:space="preserve"> </w:t>
      </w:r>
      <w:r w:rsidRPr="003C477D">
        <w:rPr>
          <w:rFonts w:asciiTheme="minorHAnsi" w:hAnsiTheme="minorHAnsi" w:cstheme="minorHAnsi"/>
          <w:iCs/>
          <w:sz w:val="22"/>
          <w:szCs w:val="22"/>
          <w:u w:val="thick"/>
        </w:rPr>
        <w:t>trap</w:t>
      </w:r>
      <w:r w:rsidRPr="003C477D">
        <w:rPr>
          <w:rFonts w:asciiTheme="minorHAnsi" w:hAnsiTheme="minorHAnsi" w:cstheme="minorHAnsi"/>
          <w:iCs/>
          <w:sz w:val="22"/>
          <w:szCs w:val="22"/>
        </w:rPr>
        <w:t xml:space="preserve">, so she always </w:t>
      </w:r>
      <w:r w:rsidRPr="003C477D">
        <w:rPr>
          <w:rFonts w:asciiTheme="minorHAnsi" w:hAnsiTheme="minorHAnsi" w:cstheme="minorHAnsi"/>
          <w:iCs/>
          <w:sz w:val="22"/>
          <w:szCs w:val="22"/>
          <w:u w:val="thick"/>
        </w:rPr>
        <w:t>haggles</w:t>
      </w:r>
      <w:r w:rsidRPr="003C477D">
        <w:rPr>
          <w:rFonts w:asciiTheme="minorHAnsi" w:hAnsiTheme="minorHAnsi" w:cstheme="minorHAnsi"/>
          <w:iCs/>
          <w:sz w:val="22"/>
          <w:szCs w:val="22"/>
        </w:rPr>
        <w:t xml:space="preserve"> with the merchants. (She wins.) We have </w:t>
      </w:r>
      <w:r w:rsidRPr="003C477D">
        <w:rPr>
          <w:rFonts w:asciiTheme="minorHAnsi" w:hAnsiTheme="minorHAnsi" w:cstheme="minorHAnsi"/>
          <w:iCs/>
          <w:sz w:val="22"/>
          <w:szCs w:val="22"/>
          <w:u w:val="thick"/>
        </w:rPr>
        <w:t>tentative plans</w:t>
      </w:r>
      <w:r w:rsidRPr="003C477D">
        <w:rPr>
          <w:rFonts w:asciiTheme="minorHAnsi" w:hAnsiTheme="minorHAnsi" w:cstheme="minorHAnsi"/>
          <w:iCs/>
          <w:sz w:val="22"/>
          <w:szCs w:val="22"/>
        </w:rPr>
        <w:t xml:space="preserve"> to camp out, but that depends on the weather. </w:t>
      </w:r>
    </w:p>
    <w:p w14:paraId="34F81231" w14:textId="77777777" w:rsidR="003C477D" w:rsidRPr="003C477D" w:rsidRDefault="003C477D" w:rsidP="003C477D">
      <w:pPr>
        <w:pStyle w:val="BasicParagraph"/>
        <w:tabs>
          <w:tab w:val="left" w:pos="313"/>
          <w:tab w:val="left" w:pos="454"/>
        </w:tabs>
        <w:suppressAutoHyphens/>
        <w:spacing w:line="360" w:lineRule="auto"/>
        <w:ind w:firstLine="397"/>
        <w:jc w:val="both"/>
        <w:rPr>
          <w:rFonts w:asciiTheme="minorHAnsi" w:hAnsiTheme="minorHAnsi" w:cstheme="minorHAnsi"/>
          <w:iCs/>
          <w:sz w:val="22"/>
          <w:szCs w:val="22"/>
        </w:rPr>
      </w:pPr>
      <w:r w:rsidRPr="003C477D">
        <w:rPr>
          <w:rFonts w:asciiTheme="minorHAnsi" w:hAnsiTheme="minorHAnsi" w:cstheme="minorHAnsi"/>
          <w:iCs/>
          <w:sz w:val="22"/>
          <w:szCs w:val="22"/>
        </w:rPr>
        <w:t xml:space="preserve">I also want to prepare for next semester.  I was totally unprepared for my classes last semester. First, I will not </w:t>
      </w:r>
      <w:r w:rsidRPr="003C477D">
        <w:rPr>
          <w:rFonts w:asciiTheme="minorHAnsi" w:hAnsiTheme="minorHAnsi" w:cstheme="minorHAnsi"/>
          <w:iCs/>
          <w:sz w:val="22"/>
          <w:szCs w:val="22"/>
          <w:u w:val="thick"/>
        </w:rPr>
        <w:t>skip</w:t>
      </w:r>
      <w:r w:rsidRPr="003C477D">
        <w:rPr>
          <w:rFonts w:asciiTheme="minorHAnsi" w:hAnsiTheme="minorHAnsi" w:cstheme="minorHAnsi"/>
          <w:iCs/>
          <w:sz w:val="22"/>
          <w:szCs w:val="22"/>
        </w:rPr>
        <w:t xml:space="preserve"> any classes. I found that most professors make a lot of their tests from their </w:t>
      </w:r>
      <w:r w:rsidRPr="003C477D">
        <w:rPr>
          <w:rFonts w:asciiTheme="minorHAnsi" w:hAnsiTheme="minorHAnsi" w:cstheme="minorHAnsi"/>
          <w:iCs/>
          <w:sz w:val="22"/>
          <w:szCs w:val="22"/>
          <w:u w:val="thick"/>
        </w:rPr>
        <w:t>lectures</w:t>
      </w:r>
      <w:r w:rsidRPr="003C477D">
        <w:rPr>
          <w:rFonts w:asciiTheme="minorHAnsi" w:hAnsiTheme="minorHAnsi" w:cstheme="minorHAnsi"/>
          <w:iCs/>
          <w:sz w:val="22"/>
          <w:szCs w:val="22"/>
        </w:rPr>
        <w:t xml:space="preserve">. So, I’m going to attend every class, and record every lecture with my iPhone. Then, I’ll listen and </w:t>
      </w:r>
      <w:r w:rsidRPr="003C477D">
        <w:rPr>
          <w:rFonts w:asciiTheme="minorHAnsi" w:hAnsiTheme="minorHAnsi" w:cstheme="minorHAnsi"/>
          <w:iCs/>
          <w:sz w:val="22"/>
          <w:szCs w:val="22"/>
          <w:u w:val="thick"/>
        </w:rPr>
        <w:t>transcribe</w:t>
      </w:r>
      <w:r w:rsidRPr="003C477D">
        <w:rPr>
          <w:rFonts w:asciiTheme="minorHAnsi" w:hAnsiTheme="minorHAnsi" w:cstheme="minorHAnsi"/>
          <w:iCs/>
          <w:sz w:val="22"/>
          <w:szCs w:val="22"/>
        </w:rPr>
        <w:t xml:space="preserve"> each lecture. Then, I can print it out and </w:t>
      </w:r>
      <w:r w:rsidRPr="003C477D">
        <w:rPr>
          <w:rFonts w:asciiTheme="minorHAnsi" w:hAnsiTheme="minorHAnsi" w:cstheme="minorHAnsi"/>
          <w:iCs/>
          <w:sz w:val="22"/>
          <w:szCs w:val="22"/>
          <w:u w:val="thick"/>
        </w:rPr>
        <w:t>highlight</w:t>
      </w:r>
      <w:r w:rsidRPr="003C477D">
        <w:rPr>
          <w:rFonts w:asciiTheme="minorHAnsi" w:hAnsiTheme="minorHAnsi" w:cstheme="minorHAnsi"/>
          <w:iCs/>
          <w:sz w:val="22"/>
          <w:szCs w:val="22"/>
        </w:rPr>
        <w:t xml:space="preserve"> the main points and specific examples. I’m also going to get the textbooks, and read the introduction and conclusion to each unit. That will give me the what the unit is about, and later if I need details, I can look inside the </w:t>
      </w:r>
      <w:bookmarkStart w:id="0" w:name="_GoBack"/>
      <w:r w:rsidRPr="003C477D">
        <w:rPr>
          <w:rFonts w:asciiTheme="minorHAnsi" w:hAnsiTheme="minorHAnsi" w:cstheme="minorHAnsi"/>
          <w:iCs/>
          <w:sz w:val="22"/>
          <w:szCs w:val="22"/>
        </w:rPr>
        <w:t>unit</w:t>
      </w:r>
      <w:bookmarkEnd w:id="0"/>
      <w:r w:rsidRPr="003C477D">
        <w:rPr>
          <w:rFonts w:asciiTheme="minorHAnsi" w:hAnsiTheme="minorHAnsi" w:cstheme="minorHAnsi"/>
          <w:iCs/>
          <w:sz w:val="22"/>
          <w:szCs w:val="22"/>
        </w:rPr>
        <w:t xml:space="preserve">. </w:t>
      </w:r>
    </w:p>
    <w:p w14:paraId="2BDEA04B" w14:textId="77777777" w:rsidR="003C477D" w:rsidRPr="003C477D" w:rsidRDefault="003C477D" w:rsidP="003C477D">
      <w:pPr>
        <w:pStyle w:val="BasicParagraph"/>
        <w:tabs>
          <w:tab w:val="left" w:pos="313"/>
          <w:tab w:val="left" w:pos="454"/>
        </w:tabs>
        <w:suppressAutoHyphens/>
        <w:spacing w:line="360" w:lineRule="auto"/>
        <w:ind w:firstLine="397"/>
        <w:jc w:val="both"/>
        <w:rPr>
          <w:rFonts w:asciiTheme="minorHAnsi" w:hAnsiTheme="minorHAnsi" w:cstheme="minorHAnsi"/>
          <w:b/>
          <w:bCs/>
          <w:sz w:val="22"/>
          <w:szCs w:val="22"/>
        </w:rPr>
      </w:pPr>
      <w:r w:rsidRPr="003C477D">
        <w:rPr>
          <w:rFonts w:asciiTheme="minorHAnsi" w:hAnsiTheme="minorHAnsi" w:cstheme="minorHAnsi"/>
          <w:iCs/>
          <w:sz w:val="22"/>
          <w:szCs w:val="22"/>
        </w:rPr>
        <w:t xml:space="preserve">Second, I realize I just do not have the brain power to work part-time and study. I can make good grades or work, but I cannot do both. I think I can </w:t>
      </w:r>
      <w:r w:rsidRPr="003C477D">
        <w:rPr>
          <w:rFonts w:asciiTheme="minorHAnsi" w:hAnsiTheme="minorHAnsi" w:cstheme="minorHAnsi"/>
          <w:iCs/>
          <w:sz w:val="22"/>
          <w:szCs w:val="22"/>
          <w:u w:val="thick"/>
        </w:rPr>
        <w:t>convince</w:t>
      </w:r>
      <w:r w:rsidRPr="003C477D">
        <w:rPr>
          <w:rFonts w:asciiTheme="minorHAnsi" w:hAnsiTheme="minorHAnsi" w:cstheme="minorHAnsi"/>
          <w:iCs/>
          <w:sz w:val="22"/>
          <w:szCs w:val="22"/>
        </w:rPr>
        <w:t xml:space="preserve"> my father that, long term, better grades and a better job are more important than the little money I can make by working part time. My father is always telling me to “</w:t>
      </w:r>
      <w:r w:rsidRPr="003C477D">
        <w:rPr>
          <w:rFonts w:asciiTheme="minorHAnsi" w:hAnsiTheme="minorHAnsi" w:cstheme="minorHAnsi"/>
          <w:iCs/>
          <w:sz w:val="22"/>
          <w:szCs w:val="22"/>
          <w:u w:val="thick"/>
        </w:rPr>
        <w:t>prioritize</w:t>
      </w:r>
      <w:r w:rsidRPr="003C477D">
        <w:rPr>
          <w:rFonts w:asciiTheme="minorHAnsi" w:hAnsiTheme="minorHAnsi" w:cstheme="minorHAnsi"/>
          <w:iCs/>
          <w:sz w:val="22"/>
          <w:szCs w:val="22"/>
        </w:rPr>
        <w:t xml:space="preserve">” and I’ll give </w:t>
      </w:r>
      <w:r w:rsidRPr="003C477D">
        <w:rPr>
          <w:rFonts w:asciiTheme="minorHAnsi" w:hAnsiTheme="minorHAnsi" w:cstheme="minorHAnsi"/>
          <w:iCs/>
          <w:sz w:val="22"/>
          <w:szCs w:val="22"/>
          <w:u w:val="thick"/>
        </w:rPr>
        <w:t>priority</w:t>
      </w:r>
      <w:r w:rsidRPr="003C477D">
        <w:rPr>
          <w:rFonts w:asciiTheme="minorHAnsi" w:hAnsiTheme="minorHAnsi" w:cstheme="minorHAnsi"/>
          <w:iCs/>
          <w:sz w:val="22"/>
          <w:szCs w:val="22"/>
        </w:rPr>
        <w:t xml:space="preserve"> to my grades. I have the rest of my life to work, but only four years to learn something that will </w:t>
      </w:r>
      <w:r w:rsidRPr="003C477D">
        <w:rPr>
          <w:rFonts w:asciiTheme="minorHAnsi" w:hAnsiTheme="minorHAnsi" w:cstheme="minorHAnsi"/>
          <w:iCs/>
          <w:sz w:val="22"/>
          <w:szCs w:val="22"/>
          <w:u w:val="thick"/>
        </w:rPr>
        <w:t>boost</w:t>
      </w:r>
      <w:r w:rsidRPr="003C477D">
        <w:rPr>
          <w:rFonts w:asciiTheme="minorHAnsi" w:hAnsiTheme="minorHAnsi" w:cstheme="minorHAnsi"/>
          <w:iCs/>
          <w:sz w:val="22"/>
          <w:szCs w:val="22"/>
        </w:rPr>
        <w:t xml:space="preserve"> my life into a higher orbit. Well, I’m convinced!  I just have to convince my dad.  And if that doesn’t work, I’ll give my mom my lost-puppy-dog look, and she’ll convince dad. I just wish my puppy dog look worked with my professors. Maybe professors are cat people. (390 words)</w:t>
      </w:r>
    </w:p>
    <w:p w14:paraId="16B82375" w14:textId="77777777" w:rsidR="003C477D" w:rsidRDefault="003C477D" w:rsidP="003C477D">
      <w:pPr>
        <w:tabs>
          <w:tab w:val="left" w:pos="454"/>
        </w:tabs>
        <w:spacing w:after="120" w:line="264" w:lineRule="auto"/>
        <w:ind w:firstLine="397"/>
        <w:rPr>
          <w:sz w:val="20"/>
        </w:rPr>
      </w:pPr>
    </w:p>
    <w:p w14:paraId="5366BC5C" w14:textId="76B4C5CD" w:rsidR="00A67303" w:rsidRPr="003C477D" w:rsidRDefault="003C477D" w:rsidP="003C477D">
      <w:pPr>
        <w:tabs>
          <w:tab w:val="left" w:pos="454"/>
        </w:tabs>
        <w:spacing w:after="120" w:line="264" w:lineRule="auto"/>
        <w:jc w:val="center"/>
        <w:rPr>
          <w:sz w:val="20"/>
        </w:rPr>
      </w:pPr>
      <w:r>
        <w:rPr>
          <w:noProof/>
          <w:sz w:val="20"/>
          <w:lang w:eastAsia="ko-KR"/>
        </w:rPr>
        <w:drawing>
          <wp:inline distT="0" distB="0" distL="0" distR="0" wp14:anchorId="587CABCB" wp14:editId="41D769E8">
            <wp:extent cx="4368368" cy="2410227"/>
            <wp:effectExtent l="0" t="0" r="635" b="3175"/>
            <wp:docPr id="9" name="Picture 9" descr="../../Pictures/2017.snapndraglibrary/c9b94f0a7-59/May.11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2017.snapndraglibrary/c9b94f0a7-59/May.1163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9125" cy="2443750"/>
                    </a:xfrm>
                    <a:prstGeom prst="rect">
                      <a:avLst/>
                    </a:prstGeom>
                    <a:noFill/>
                    <a:ln>
                      <a:noFill/>
                    </a:ln>
                  </pic:spPr>
                </pic:pic>
              </a:graphicData>
            </a:graphic>
          </wp:inline>
        </w:drawing>
      </w:r>
    </w:p>
    <w:sectPr w:rsidR="00A67303" w:rsidRPr="003C477D" w:rsidSect="00EC2AEB">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altName w:val="Calibri"/>
    <w:panose1 w:val="02040503050201020203"/>
    <w:charset w:val="00"/>
    <w:family w:val="auto"/>
    <w:pitch w:val="variable"/>
    <w:sig w:usb0="60000287" w:usb1="00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7D"/>
    <w:rsid w:val="00040E2C"/>
    <w:rsid w:val="00093512"/>
    <w:rsid w:val="000A6C13"/>
    <w:rsid w:val="000B6E2A"/>
    <w:rsid w:val="000C4ABC"/>
    <w:rsid w:val="000F6CE5"/>
    <w:rsid w:val="00101CA1"/>
    <w:rsid w:val="00124C12"/>
    <w:rsid w:val="001412FC"/>
    <w:rsid w:val="001420D2"/>
    <w:rsid w:val="00144E2B"/>
    <w:rsid w:val="001C429D"/>
    <w:rsid w:val="001D1E0C"/>
    <w:rsid w:val="001E7D86"/>
    <w:rsid w:val="0020287B"/>
    <w:rsid w:val="00264AD1"/>
    <w:rsid w:val="002C68BF"/>
    <w:rsid w:val="0032190D"/>
    <w:rsid w:val="0034424D"/>
    <w:rsid w:val="003921EA"/>
    <w:rsid w:val="003C477D"/>
    <w:rsid w:val="003D4DE2"/>
    <w:rsid w:val="003F5D96"/>
    <w:rsid w:val="00425126"/>
    <w:rsid w:val="00495671"/>
    <w:rsid w:val="0055789A"/>
    <w:rsid w:val="00560FC0"/>
    <w:rsid w:val="005623E5"/>
    <w:rsid w:val="005778F7"/>
    <w:rsid w:val="00583BFD"/>
    <w:rsid w:val="005D2930"/>
    <w:rsid w:val="005E2569"/>
    <w:rsid w:val="00627353"/>
    <w:rsid w:val="006414EE"/>
    <w:rsid w:val="00650C55"/>
    <w:rsid w:val="00665EBF"/>
    <w:rsid w:val="00666DD1"/>
    <w:rsid w:val="006C56C1"/>
    <w:rsid w:val="006C7389"/>
    <w:rsid w:val="006D0CF2"/>
    <w:rsid w:val="006D2E04"/>
    <w:rsid w:val="006E3ECE"/>
    <w:rsid w:val="00713721"/>
    <w:rsid w:val="00756AC9"/>
    <w:rsid w:val="00793374"/>
    <w:rsid w:val="007951E7"/>
    <w:rsid w:val="007A3D5B"/>
    <w:rsid w:val="007F3810"/>
    <w:rsid w:val="0081747B"/>
    <w:rsid w:val="00834989"/>
    <w:rsid w:val="00853346"/>
    <w:rsid w:val="008D0BF8"/>
    <w:rsid w:val="008D1FD9"/>
    <w:rsid w:val="008E741B"/>
    <w:rsid w:val="00926ACB"/>
    <w:rsid w:val="0099344E"/>
    <w:rsid w:val="009A61AB"/>
    <w:rsid w:val="009C0673"/>
    <w:rsid w:val="00A047AB"/>
    <w:rsid w:val="00A5649F"/>
    <w:rsid w:val="00A868FF"/>
    <w:rsid w:val="00A9305A"/>
    <w:rsid w:val="00B5151F"/>
    <w:rsid w:val="00CF47F6"/>
    <w:rsid w:val="00D25744"/>
    <w:rsid w:val="00D5335F"/>
    <w:rsid w:val="00DC7DBF"/>
    <w:rsid w:val="00E419B6"/>
    <w:rsid w:val="00E44ACD"/>
    <w:rsid w:val="00E5751C"/>
    <w:rsid w:val="00EC2AEB"/>
    <w:rsid w:val="00EC6335"/>
    <w:rsid w:val="00F230D3"/>
    <w:rsid w:val="00FA7395"/>
    <w:rsid w:val="00FF7B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1BBFFE2"/>
  <w15:chartTrackingRefBased/>
  <w15:docId w15:val="{E6529643-FC7F-1046-A8A5-4BDC1680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alibri BIG"/>
    <w:qFormat/>
    <w:rsid w:val="003C477D"/>
    <w:rPr>
      <w:rFonts w:asciiTheme="majorHAnsi" w:eastAsiaTheme="minorHAnsi" w:hAnsiTheme="majorHAns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autoRedefine/>
    <w:qFormat/>
    <w:rsid w:val="00A5649F"/>
    <w:pPr>
      <w:widowControl w:val="0"/>
      <w:wordWrap w:val="0"/>
      <w:autoSpaceDE w:val="0"/>
      <w:autoSpaceDN w:val="0"/>
      <w:jc w:val="both"/>
    </w:pPr>
    <w:rPr>
      <w:rFonts w:ascii="Calibri" w:eastAsiaTheme="minorEastAsia" w:hAnsi="Calibri"/>
      <w:kern w:val="2"/>
      <w:sz w:val="24"/>
      <w:szCs w:val="22"/>
      <w:lang w:eastAsia="ko-KR"/>
    </w:rPr>
  </w:style>
  <w:style w:type="paragraph" w:customStyle="1" w:styleId="Calibri">
    <w:name w:val="Calibri"/>
    <w:basedOn w:val="Normal"/>
    <w:next w:val="Normal"/>
    <w:qFormat/>
    <w:rsid w:val="00A5649F"/>
    <w:pPr>
      <w:widowControl w:val="0"/>
      <w:wordWrap w:val="0"/>
      <w:autoSpaceDE w:val="0"/>
      <w:autoSpaceDN w:val="0"/>
      <w:jc w:val="both"/>
    </w:pPr>
    <w:rPr>
      <w:rFonts w:ascii="Calibri" w:eastAsiaTheme="minorEastAsia" w:hAnsi="Calibri"/>
      <w:kern w:val="2"/>
      <w:sz w:val="24"/>
      <w:szCs w:val="22"/>
      <w:lang w:eastAsia="ko-KR"/>
    </w:rPr>
  </w:style>
  <w:style w:type="paragraph" w:customStyle="1" w:styleId="BasicParagraph">
    <w:name w:val="[Basic Paragraph]"/>
    <w:basedOn w:val="Normal"/>
    <w:uiPriority w:val="99"/>
    <w:rsid w:val="003C477D"/>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Breaux</dc:creator>
  <cp:keywords/>
  <dc:description/>
  <cp:lastModifiedBy>Gunther Breaux</cp:lastModifiedBy>
  <cp:revision>2</cp:revision>
  <dcterms:created xsi:type="dcterms:W3CDTF">2019-08-08T08:36:00Z</dcterms:created>
  <dcterms:modified xsi:type="dcterms:W3CDTF">2019-08-08T08:48:00Z</dcterms:modified>
</cp:coreProperties>
</file>